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A7544F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Пояснительная </w:t>
      </w:r>
      <w:r w:rsidRPr="00A7544F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записка</w:t>
      </w:r>
    </w:p>
    <w:p w14:paraId="28751736" w14:textId="2ABC765A" w:rsidR="00D54EDE" w:rsidRDefault="007D584D" w:rsidP="00D54EDE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bCs/>
          <w:color w:val="000000"/>
          <w:sz w:val="28"/>
          <w:szCs w:val="28"/>
        </w:rPr>
      </w:pPr>
      <w:r w:rsidRPr="00A7544F">
        <w:rPr>
          <w:rFonts w:eastAsiaTheme="majorEastAsia"/>
          <w:b/>
          <w:bCs/>
          <w:color w:val="000000" w:themeColor="text1"/>
          <w:sz w:val="28"/>
          <w:szCs w:val="28"/>
        </w:rPr>
        <w:t xml:space="preserve"> к проекту приказа Министра финансов Республики Казахстан</w:t>
      </w:r>
      <w:r w:rsidR="001F2717" w:rsidRPr="00A7544F">
        <w:rPr>
          <w:rFonts w:eastAsiaTheme="majorEastAsia"/>
          <w:b/>
          <w:bCs/>
          <w:color w:val="000000" w:themeColor="text1"/>
          <w:sz w:val="28"/>
          <w:szCs w:val="28"/>
        </w:rPr>
        <w:br/>
      </w:r>
      <w:r w:rsidRPr="00A7544F">
        <w:rPr>
          <w:rFonts w:eastAsiaTheme="majorEastAsia"/>
          <w:b/>
          <w:bCs/>
          <w:color w:val="000000" w:themeColor="text1"/>
          <w:sz w:val="28"/>
          <w:szCs w:val="28"/>
          <w:lang w:val="kk-KZ"/>
        </w:rPr>
        <w:t>«</w:t>
      </w:r>
      <w:bookmarkStart w:id="0" w:name="_Hlk161234675"/>
      <w:r w:rsidR="00D54EDE">
        <w:rPr>
          <w:b/>
          <w:bCs/>
          <w:color w:val="000000"/>
          <w:sz w:val="28"/>
          <w:szCs w:val="28"/>
        </w:rPr>
        <w:t>О внесении изменени</w:t>
      </w:r>
      <w:r w:rsidR="00C60184">
        <w:rPr>
          <w:b/>
          <w:bCs/>
          <w:color w:val="000000"/>
          <w:sz w:val="28"/>
          <w:szCs w:val="28"/>
        </w:rPr>
        <w:t xml:space="preserve">й </w:t>
      </w:r>
      <w:r w:rsidR="00D54EDE">
        <w:rPr>
          <w:b/>
          <w:bCs/>
          <w:color w:val="000000"/>
          <w:sz w:val="28"/>
          <w:szCs w:val="28"/>
        </w:rPr>
        <w:t>в п</w:t>
      </w:r>
      <w:r w:rsidR="00D54EDE" w:rsidRPr="00A55C87">
        <w:rPr>
          <w:b/>
          <w:bCs/>
          <w:color w:val="000000"/>
          <w:sz w:val="28"/>
          <w:szCs w:val="28"/>
        </w:rPr>
        <w:t>риказ Министра финансов Республики Казахстан от 28 октября 2025 года № 633</w:t>
      </w:r>
      <w:r w:rsidR="00D54EDE">
        <w:rPr>
          <w:b/>
          <w:bCs/>
          <w:color w:val="000000"/>
          <w:sz w:val="28"/>
          <w:szCs w:val="28"/>
        </w:rPr>
        <w:t xml:space="preserve"> «</w:t>
      </w:r>
      <w:r w:rsidR="00D54EDE" w:rsidRPr="00A55C87">
        <w:rPr>
          <w:b/>
          <w:bCs/>
          <w:color w:val="000000"/>
          <w:sz w:val="28"/>
          <w:szCs w:val="28"/>
        </w:rPr>
        <w:t>Об утверждении формы уведомления о расхождениях, выявленных органами государственных доходов по результатам камерального контроля</w:t>
      </w:r>
      <w:r w:rsidR="00D54EDE">
        <w:rPr>
          <w:b/>
          <w:bCs/>
          <w:color w:val="000000"/>
          <w:sz w:val="28"/>
          <w:szCs w:val="28"/>
        </w:rPr>
        <w:t>»</w:t>
      </w:r>
    </w:p>
    <w:bookmarkEnd w:id="0"/>
    <w:p w14:paraId="33437DD0" w14:textId="65E887F0" w:rsidR="007D584D" w:rsidRPr="00A7544F" w:rsidRDefault="00886AB3" w:rsidP="00886AB3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A7544F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A7544F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663B684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A5DC350" w14:textId="4FE9D2A1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1.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7544F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3E6B731F" w14:textId="0F7C59E2" w:rsidR="007D584D" w:rsidRPr="00A7544F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  <w:bookmarkStart w:id="1" w:name="z223"/>
      <w:r w:rsidRPr="00A7544F">
        <w:rPr>
          <w:rFonts w:ascii="Times New Roman" w:hAnsi="Times New Roman" w:cs="Times New Roman"/>
          <w:b/>
          <w:color w:val="000000"/>
          <w:sz w:val="28"/>
        </w:rPr>
        <w:t>2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r w:rsidRPr="00A7544F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A14026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29C4FEFC" w14:textId="55F60BD0" w:rsidR="00910C85" w:rsidRPr="00A7544F" w:rsidRDefault="006870AA" w:rsidP="002858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>Проект разработан в</w:t>
      </w:r>
      <w:r w:rsidR="00D54EDE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приведения в соответствие</w:t>
      </w:r>
      <w:r w:rsidR="00C60184">
        <w:rPr>
          <w:rFonts w:ascii="Times New Roman" w:hAnsi="Times New Roman" w:cs="Times New Roman"/>
          <w:color w:val="000000"/>
          <w:sz w:val="28"/>
          <w:szCs w:val="28"/>
        </w:rPr>
        <w:t xml:space="preserve"> со статьями 82, </w:t>
      </w:r>
      <w:r w:rsidR="004B5A5A">
        <w:rPr>
          <w:rFonts w:ascii="Times New Roman" w:hAnsi="Times New Roman" w:cs="Times New Roman"/>
          <w:color w:val="000000"/>
          <w:sz w:val="28"/>
          <w:szCs w:val="28"/>
        </w:rPr>
        <w:t>137 Налогового</w:t>
      </w:r>
      <w:r w:rsidR="00D54EDE">
        <w:rPr>
          <w:rFonts w:ascii="Times New Roman" w:hAnsi="Times New Roman" w:cs="Times New Roman"/>
          <w:color w:val="000000"/>
          <w:sz w:val="28"/>
          <w:szCs w:val="28"/>
        </w:rPr>
        <w:t xml:space="preserve"> кодекс</w:t>
      </w:r>
      <w:r w:rsidR="00C6018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54EDE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</w:t>
      </w:r>
      <w:r w:rsidR="00910C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9A24A6" w14:textId="64D3F6E4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2" w:name="z224"/>
      <w:bookmarkEnd w:id="1"/>
      <w:r w:rsidRPr="00A7544F">
        <w:rPr>
          <w:rFonts w:ascii="Times New Roman" w:hAnsi="Times New Roman" w:cs="Times New Roman"/>
          <w:b/>
          <w:color w:val="000000"/>
          <w:sz w:val="28"/>
        </w:rPr>
        <w:t>3.</w:t>
      </w:r>
      <w:r w:rsidR="00A408D7" w:rsidRPr="00A7544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7F000DF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color w:val="000000"/>
          <w:sz w:val="28"/>
        </w:rPr>
        <w:t>Принятие Проекта не повлечет отрицательных социально-экономических и/или правовых последствий</w:t>
      </w:r>
      <w:r w:rsidR="002D19DD">
        <w:rPr>
          <w:rFonts w:ascii="Times New Roman" w:hAnsi="Times New Roman" w:cs="Times New Roman"/>
          <w:color w:val="000000"/>
          <w:sz w:val="28"/>
        </w:rPr>
        <w:t xml:space="preserve"> и не окажет влияние на обеспечение национальной безопасности</w:t>
      </w:r>
      <w:r w:rsidRPr="00A7544F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A7544F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7544F">
        <w:rPr>
          <w:rFonts w:ascii="Times New Roman" w:hAnsi="Times New Roman" w:cs="Times New Roman"/>
          <w:b/>
          <w:color w:val="000000"/>
          <w:sz w:val="28"/>
        </w:rPr>
        <w:t>5</w:t>
      </w:r>
      <w:r w:rsidRPr="00A7544F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A7544F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D5E5BC8" w14:textId="2232E0A7" w:rsidR="002D19DD" w:rsidRPr="00D54EDE" w:rsidRDefault="00BA57E4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54E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D54EDE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D54EDE">
        <w:rPr>
          <w:rFonts w:ascii="Times New Roman" w:eastAsia="Calibri" w:hAnsi="Times New Roman" w:cs="Times New Roman"/>
          <w:sz w:val="28"/>
          <w:szCs w:val="28"/>
          <w:lang w:val="kk-KZ"/>
        </w:rPr>
        <w:t>роекта является</w:t>
      </w:r>
      <w:r w:rsidR="00D54E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5E2D7D">
        <w:rPr>
          <w:rFonts w:ascii="Times New Roman" w:eastAsia="Calibri" w:hAnsi="Times New Roman" w:cs="Times New Roman"/>
          <w:sz w:val="28"/>
          <w:szCs w:val="28"/>
          <w:lang w:val="kk-KZ"/>
        </w:rPr>
        <w:t>изменение</w:t>
      </w:r>
      <w:r w:rsidRPr="00D54ED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D54EDE" w:rsidRPr="00D54EDE">
        <w:rPr>
          <w:rFonts w:ascii="Times New Roman" w:hAnsi="Times New Roman" w:cs="Times New Roman"/>
          <w:bCs/>
          <w:color w:val="000000"/>
          <w:sz w:val="28"/>
          <w:szCs w:val="28"/>
        </w:rPr>
        <w:t>формы уведомления о расхождениях, выявленных органами государственных доходов по результатам камерального контроля</w:t>
      </w:r>
      <w:r w:rsidR="00D54E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D19DD" w:rsidRPr="00D54EDE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bookmarkStart w:id="6" w:name="_GoBack"/>
      <w:bookmarkEnd w:id="6"/>
    </w:p>
    <w:p w14:paraId="666908F2" w14:textId="12DA5FBD" w:rsidR="00EC2294" w:rsidRDefault="00EC2294" w:rsidP="00EC2294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Ожидаемым </w:t>
      </w:r>
      <w:r w:rsidRPr="00B10F7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A23AE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54EDE" w:rsidRPr="00D54EDE">
        <w:rPr>
          <w:rFonts w:ascii="Times New Roman" w:hAnsi="Times New Roman" w:cs="Times New Roman"/>
          <w:sz w:val="28"/>
          <w:szCs w:val="28"/>
        </w:rPr>
        <w:t>обеспечение поступления сумм налогов при проведении камерального контроля.</w:t>
      </w:r>
    </w:p>
    <w:p w14:paraId="03985BEC" w14:textId="668917F5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 w:rsidRPr="00A7544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7544F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A7544F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544F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0AE96D80" w:rsidR="00A408D7" w:rsidRDefault="00E739BC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Проект не повлечет снижение и (или) увеличение затрат субъектов частного предпринимательства</w:t>
      </w:r>
      <w:r w:rsidR="00A408D7" w:rsidRPr="00A7544F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5716565B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E2D7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440E3E5D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17B5D69" w14:textId="77777777" w:rsidR="00A408D7" w:rsidRDefault="00A408D7" w:rsidP="00BA57E4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B217F3">
      <w:headerReference w:type="default" r:id="rId7"/>
      <w:pgSz w:w="11906" w:h="16838"/>
      <w:pgMar w:top="1134" w:right="851" w:bottom="1560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4FB3B1" w16cex:dateUtc="2025-12-18T19:45:00Z"/>
  <w16cex:commentExtensible w16cex:durableId="2192AD7A" w16cex:dateUtc="2025-12-18T1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95153D" w16cid:durableId="5E4FB3B1"/>
  <w16cid:commentId w16cid:paraId="6077A6DE" w16cid:durableId="2192AD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9E3E3" w14:textId="77777777" w:rsidR="00687B5E" w:rsidRDefault="00687B5E">
      <w:pPr>
        <w:spacing w:after="0" w:line="240" w:lineRule="auto"/>
      </w:pPr>
      <w:r>
        <w:separator/>
      </w:r>
    </w:p>
  </w:endnote>
  <w:endnote w:type="continuationSeparator" w:id="0">
    <w:p w14:paraId="2FCD7390" w14:textId="77777777" w:rsidR="00687B5E" w:rsidRDefault="00687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29CBA" w14:textId="77777777" w:rsidR="00687B5E" w:rsidRDefault="00687B5E">
      <w:pPr>
        <w:spacing w:after="0" w:line="240" w:lineRule="auto"/>
      </w:pPr>
      <w:r>
        <w:separator/>
      </w:r>
    </w:p>
  </w:footnote>
  <w:footnote w:type="continuationSeparator" w:id="0">
    <w:p w14:paraId="340ACFE3" w14:textId="77777777" w:rsidR="00687B5E" w:rsidRDefault="00687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390BB5F9" w:rsidR="000D248A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C21E69" w:rsidRPr="00C21E69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0D248A" w:rsidRDefault="000D24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7266C"/>
    <w:rsid w:val="000C642D"/>
    <w:rsid w:val="000D248A"/>
    <w:rsid w:val="00162FC3"/>
    <w:rsid w:val="001C1FDB"/>
    <w:rsid w:val="001D6518"/>
    <w:rsid w:val="001F2717"/>
    <w:rsid w:val="00212BA9"/>
    <w:rsid w:val="00214CCE"/>
    <w:rsid w:val="002164FA"/>
    <w:rsid w:val="00217D55"/>
    <w:rsid w:val="00241FBA"/>
    <w:rsid w:val="0028585C"/>
    <w:rsid w:val="00290ED6"/>
    <w:rsid w:val="00296DF9"/>
    <w:rsid w:val="002D19DD"/>
    <w:rsid w:val="00301C27"/>
    <w:rsid w:val="003376B6"/>
    <w:rsid w:val="003639D0"/>
    <w:rsid w:val="003A05C5"/>
    <w:rsid w:val="003D4F97"/>
    <w:rsid w:val="003E6686"/>
    <w:rsid w:val="004014EC"/>
    <w:rsid w:val="00464BCA"/>
    <w:rsid w:val="004765F4"/>
    <w:rsid w:val="00495511"/>
    <w:rsid w:val="004965C1"/>
    <w:rsid w:val="004B5A5A"/>
    <w:rsid w:val="004E06B8"/>
    <w:rsid w:val="004E291A"/>
    <w:rsid w:val="0053505A"/>
    <w:rsid w:val="00555A4C"/>
    <w:rsid w:val="005E0DBB"/>
    <w:rsid w:val="005E2D7D"/>
    <w:rsid w:val="00616E69"/>
    <w:rsid w:val="00680020"/>
    <w:rsid w:val="006870AA"/>
    <w:rsid w:val="00687B5E"/>
    <w:rsid w:val="006E168E"/>
    <w:rsid w:val="00734E81"/>
    <w:rsid w:val="00752039"/>
    <w:rsid w:val="00761DE4"/>
    <w:rsid w:val="0078277C"/>
    <w:rsid w:val="00784FC3"/>
    <w:rsid w:val="00796FDF"/>
    <w:rsid w:val="007A699D"/>
    <w:rsid w:val="007D3147"/>
    <w:rsid w:val="007D584D"/>
    <w:rsid w:val="007E383D"/>
    <w:rsid w:val="0080046A"/>
    <w:rsid w:val="008028E1"/>
    <w:rsid w:val="008478BB"/>
    <w:rsid w:val="00885669"/>
    <w:rsid w:val="00886AB3"/>
    <w:rsid w:val="008A0E34"/>
    <w:rsid w:val="008A1913"/>
    <w:rsid w:val="008F7160"/>
    <w:rsid w:val="00910C85"/>
    <w:rsid w:val="00910F68"/>
    <w:rsid w:val="00911AB4"/>
    <w:rsid w:val="0094014E"/>
    <w:rsid w:val="00985EAE"/>
    <w:rsid w:val="009D1AEB"/>
    <w:rsid w:val="00A006F4"/>
    <w:rsid w:val="00A14026"/>
    <w:rsid w:val="00A23AED"/>
    <w:rsid w:val="00A408D7"/>
    <w:rsid w:val="00A7544F"/>
    <w:rsid w:val="00B217F3"/>
    <w:rsid w:val="00BA57E4"/>
    <w:rsid w:val="00BE1B8B"/>
    <w:rsid w:val="00C21E69"/>
    <w:rsid w:val="00C60184"/>
    <w:rsid w:val="00C6166D"/>
    <w:rsid w:val="00C91B4C"/>
    <w:rsid w:val="00CB0FAA"/>
    <w:rsid w:val="00CB6A03"/>
    <w:rsid w:val="00CD01D3"/>
    <w:rsid w:val="00CD1DAC"/>
    <w:rsid w:val="00CE58F0"/>
    <w:rsid w:val="00D54EDE"/>
    <w:rsid w:val="00D55F81"/>
    <w:rsid w:val="00D614A7"/>
    <w:rsid w:val="00D93165"/>
    <w:rsid w:val="00DD5DAD"/>
    <w:rsid w:val="00E15241"/>
    <w:rsid w:val="00E47D43"/>
    <w:rsid w:val="00E60005"/>
    <w:rsid w:val="00E739BC"/>
    <w:rsid w:val="00EB6B07"/>
    <w:rsid w:val="00EC2294"/>
    <w:rsid w:val="00EF41C4"/>
    <w:rsid w:val="00EF630F"/>
    <w:rsid w:val="00EF73D5"/>
    <w:rsid w:val="00F00EC2"/>
    <w:rsid w:val="00F36D67"/>
    <w:rsid w:val="00F45FC7"/>
    <w:rsid w:val="00F53EEF"/>
    <w:rsid w:val="00F93C95"/>
    <w:rsid w:val="00FA3212"/>
    <w:rsid w:val="00FA5F8E"/>
    <w:rsid w:val="00FC144F"/>
    <w:rsid w:val="00FE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F0D53"/>
  <w15:docId w15:val="{5383BAE7-7B71-4C60-B698-4F7C8277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Абай Аманбай Бауыржанұлы</cp:lastModifiedBy>
  <cp:revision>5</cp:revision>
  <cp:lastPrinted>2025-08-20T11:32:00Z</cp:lastPrinted>
  <dcterms:created xsi:type="dcterms:W3CDTF">2026-01-05T07:04:00Z</dcterms:created>
  <dcterms:modified xsi:type="dcterms:W3CDTF">2026-01-14T04:19:00Z</dcterms:modified>
</cp:coreProperties>
</file>